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81" w:rsidRPr="009F72BC" w:rsidRDefault="00BA4A81" w:rsidP="00BA4A81">
      <w:pPr>
        <w:ind w:left="720" w:firstLine="720"/>
        <w:jc w:val="center"/>
        <w:rPr>
          <w:b/>
          <w:i/>
          <w:sz w:val="26"/>
          <w:szCs w:val="26"/>
          <w:u w:val="single"/>
        </w:rPr>
      </w:pPr>
      <w:r w:rsidRPr="009F72BC">
        <w:rPr>
          <w:b/>
          <w:i/>
          <w:sz w:val="26"/>
          <w:szCs w:val="26"/>
          <w:u w:val="single"/>
        </w:rPr>
        <w:t xml:space="preserve">OPIS DOCUMENTE CONTRACTARE   </w:t>
      </w:r>
    </w:p>
    <w:p w:rsidR="00BA4A81" w:rsidRPr="009F72BC" w:rsidRDefault="00BA4A81" w:rsidP="00BA4A81">
      <w:pPr>
        <w:ind w:left="720" w:firstLine="720"/>
        <w:jc w:val="center"/>
        <w:rPr>
          <w:b/>
          <w:i/>
          <w:sz w:val="26"/>
          <w:szCs w:val="26"/>
          <w:u w:val="single"/>
        </w:rPr>
      </w:pPr>
      <w:r w:rsidRPr="009F72BC">
        <w:rPr>
          <w:b/>
          <w:i/>
          <w:sz w:val="26"/>
          <w:szCs w:val="26"/>
          <w:u w:val="single"/>
        </w:rPr>
        <w:t>ASISTENȚĂ MEDICALĂ PRIMAR</w:t>
      </w:r>
      <w:r w:rsidRPr="009F72BC">
        <w:rPr>
          <w:b/>
          <w:i/>
          <w:sz w:val="26"/>
          <w:szCs w:val="26"/>
          <w:u w:val="single"/>
          <w:lang w:val="ro-RO"/>
        </w:rPr>
        <w:t>Ă</w:t>
      </w:r>
      <w:r w:rsidR="00A10C62">
        <w:rPr>
          <w:b/>
          <w:i/>
          <w:sz w:val="26"/>
          <w:szCs w:val="26"/>
          <w:u w:val="single"/>
        </w:rPr>
        <w:t xml:space="preserve"> 2019</w:t>
      </w:r>
      <w:r w:rsidRPr="009F72BC">
        <w:rPr>
          <w:b/>
          <w:i/>
          <w:sz w:val="26"/>
          <w:szCs w:val="26"/>
          <w:u w:val="single"/>
        </w:rPr>
        <w:t>*</w:t>
      </w:r>
    </w:p>
    <w:p w:rsidR="00BA4A81" w:rsidRPr="006344A6" w:rsidRDefault="00BA4A81" w:rsidP="00BA4A81">
      <w:pPr>
        <w:rPr>
          <w:lang w:val="sv-SE"/>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761"/>
      </w:tblGrid>
      <w:tr w:rsidR="00393AF0" w:rsidRPr="006344A6" w:rsidTr="00562523">
        <w:trPr>
          <w:jc w:val="center"/>
        </w:trPr>
        <w:tc>
          <w:tcPr>
            <w:tcW w:w="0" w:type="auto"/>
            <w:vAlign w:val="center"/>
          </w:tcPr>
          <w:p w:rsidR="00393AF0" w:rsidRPr="003C7D8C" w:rsidRDefault="00393AF0" w:rsidP="00562523">
            <w:pPr>
              <w:jc w:val="center"/>
              <w:rPr>
                <w:b/>
                <w:sz w:val="22"/>
                <w:szCs w:val="22"/>
              </w:rPr>
            </w:pPr>
            <w:r w:rsidRPr="003C7D8C">
              <w:rPr>
                <w:b/>
                <w:sz w:val="22"/>
                <w:szCs w:val="22"/>
              </w:rPr>
              <w:t>Nr.</w:t>
            </w:r>
          </w:p>
          <w:p w:rsidR="00393AF0" w:rsidRPr="003C7D8C" w:rsidRDefault="00393AF0" w:rsidP="00562523">
            <w:pPr>
              <w:jc w:val="center"/>
              <w:rPr>
                <w:b/>
              </w:rPr>
            </w:pPr>
            <w:r w:rsidRPr="003C7D8C">
              <w:rPr>
                <w:b/>
                <w:sz w:val="22"/>
                <w:szCs w:val="22"/>
              </w:rPr>
              <w:t>crt.</w:t>
            </w:r>
          </w:p>
        </w:tc>
        <w:tc>
          <w:tcPr>
            <w:tcW w:w="0" w:type="auto"/>
            <w:vAlign w:val="center"/>
          </w:tcPr>
          <w:p w:rsidR="00393AF0" w:rsidRPr="003C7D8C" w:rsidRDefault="00393AF0" w:rsidP="00562523">
            <w:pPr>
              <w:jc w:val="center"/>
              <w:rPr>
                <w:b/>
              </w:rPr>
            </w:pPr>
            <w:r w:rsidRPr="003C7D8C">
              <w:rPr>
                <w:b/>
              </w:rPr>
              <w:t>DOCUMENT</w:t>
            </w:r>
          </w:p>
        </w:tc>
      </w:tr>
      <w:tr w:rsidR="00393AF0" w:rsidRPr="006344A6" w:rsidTr="00562523">
        <w:trPr>
          <w:cantSplit/>
          <w:trHeight w:val="20"/>
          <w:jc w:val="center"/>
        </w:trPr>
        <w:tc>
          <w:tcPr>
            <w:tcW w:w="0" w:type="auto"/>
            <w:vAlign w:val="center"/>
          </w:tcPr>
          <w:p w:rsidR="00393AF0" w:rsidRPr="003C7D8C" w:rsidRDefault="00393AF0" w:rsidP="00562523">
            <w:pPr>
              <w:spacing w:line="240" w:lineRule="exact"/>
              <w:rPr>
                <w:b/>
              </w:rPr>
            </w:pPr>
            <w:r w:rsidRPr="003C7D8C">
              <w:rPr>
                <w:b/>
              </w:rPr>
              <w:t>1</w:t>
            </w:r>
          </w:p>
        </w:tc>
        <w:tc>
          <w:tcPr>
            <w:tcW w:w="0" w:type="auto"/>
            <w:vAlign w:val="center"/>
          </w:tcPr>
          <w:p w:rsidR="00393AF0" w:rsidRPr="009F72BC" w:rsidRDefault="00393AF0" w:rsidP="00562523">
            <w:pPr>
              <w:spacing w:line="240" w:lineRule="exact"/>
              <w:rPr>
                <w:sz w:val="22"/>
                <w:szCs w:val="22"/>
              </w:rPr>
            </w:pPr>
            <w:r w:rsidRPr="009F72BC">
              <w:rPr>
                <w:sz w:val="22"/>
                <w:szCs w:val="22"/>
              </w:rPr>
              <w:t>Cerere de încheiere a contractului conform anexei</w:t>
            </w:r>
          </w:p>
        </w:tc>
      </w:tr>
      <w:tr w:rsidR="00393AF0" w:rsidRPr="00F765A0" w:rsidTr="00562523">
        <w:trPr>
          <w:cantSplit/>
          <w:trHeight w:val="20"/>
          <w:jc w:val="center"/>
        </w:trPr>
        <w:tc>
          <w:tcPr>
            <w:tcW w:w="0" w:type="auto"/>
            <w:vAlign w:val="center"/>
          </w:tcPr>
          <w:p w:rsidR="00393AF0" w:rsidRPr="003C7D8C" w:rsidRDefault="00393AF0" w:rsidP="00562523">
            <w:pPr>
              <w:spacing w:line="240" w:lineRule="exact"/>
              <w:rPr>
                <w:b/>
              </w:rPr>
            </w:pPr>
            <w:r>
              <w:rPr>
                <w:b/>
              </w:rPr>
              <w:t>2</w:t>
            </w:r>
          </w:p>
        </w:tc>
        <w:tc>
          <w:tcPr>
            <w:tcW w:w="0" w:type="auto"/>
            <w:vAlign w:val="center"/>
          </w:tcPr>
          <w:p w:rsidR="00393AF0" w:rsidRPr="009F72BC" w:rsidRDefault="00393AF0" w:rsidP="00562523">
            <w:pPr>
              <w:spacing w:line="240" w:lineRule="exact"/>
              <w:rPr>
                <w:sz w:val="22"/>
                <w:szCs w:val="22"/>
                <w:lang w:val="pt-BR"/>
              </w:rPr>
            </w:pPr>
            <w:r w:rsidRPr="009F72BC">
              <w:rPr>
                <w:sz w:val="22"/>
                <w:szCs w:val="22"/>
                <w:lang w:val="pt-BR"/>
              </w:rPr>
              <w:t>Dovada de evaluare a furnizorului precum și a punctelor de lucru, după caz</w:t>
            </w:r>
          </w:p>
        </w:tc>
      </w:tr>
      <w:tr w:rsidR="00393AF0" w:rsidRPr="00F765A0" w:rsidTr="00562523">
        <w:trPr>
          <w:cantSplit/>
          <w:trHeight w:val="20"/>
          <w:jc w:val="center"/>
        </w:trPr>
        <w:tc>
          <w:tcPr>
            <w:tcW w:w="0" w:type="auto"/>
            <w:vAlign w:val="center"/>
          </w:tcPr>
          <w:p w:rsidR="00393AF0" w:rsidRPr="003C7D8C" w:rsidRDefault="00393AF0" w:rsidP="00562523">
            <w:pPr>
              <w:spacing w:line="240" w:lineRule="exact"/>
              <w:rPr>
                <w:b/>
              </w:rPr>
            </w:pPr>
            <w:r>
              <w:rPr>
                <w:b/>
              </w:rPr>
              <w:t>3</w:t>
            </w:r>
          </w:p>
        </w:tc>
        <w:tc>
          <w:tcPr>
            <w:tcW w:w="0" w:type="auto"/>
            <w:vAlign w:val="center"/>
          </w:tcPr>
          <w:p w:rsidR="00393AF0" w:rsidRPr="009F72BC" w:rsidRDefault="00393AF0" w:rsidP="00562523">
            <w:pPr>
              <w:spacing w:line="240" w:lineRule="exact"/>
              <w:rPr>
                <w:sz w:val="22"/>
                <w:szCs w:val="22"/>
                <w:lang w:val="it-IT"/>
              </w:rPr>
            </w:pPr>
            <w:r w:rsidRPr="009F72BC">
              <w:rPr>
                <w:sz w:val="22"/>
                <w:szCs w:val="22"/>
                <w:lang w:val="it-IT"/>
              </w:rPr>
              <w:t>Contul deschis la Trezoreria Statului (pentru SRL-uri), banca (pentru cabinete medicale individuale, asociate, grupate, societati civile medicale)</w:t>
            </w:r>
          </w:p>
        </w:tc>
      </w:tr>
      <w:tr w:rsidR="00393AF0" w:rsidRPr="006344A6" w:rsidTr="00562523">
        <w:trPr>
          <w:cantSplit/>
          <w:trHeight w:val="20"/>
          <w:jc w:val="center"/>
        </w:trPr>
        <w:tc>
          <w:tcPr>
            <w:tcW w:w="0" w:type="auto"/>
            <w:vAlign w:val="center"/>
          </w:tcPr>
          <w:p w:rsidR="00393AF0" w:rsidRPr="003C7D8C" w:rsidRDefault="00393AF0" w:rsidP="00562523">
            <w:pPr>
              <w:spacing w:line="240" w:lineRule="exact"/>
              <w:rPr>
                <w:b/>
              </w:rPr>
            </w:pPr>
            <w:r>
              <w:rPr>
                <w:b/>
              </w:rPr>
              <w:t>4</w:t>
            </w:r>
          </w:p>
        </w:tc>
        <w:tc>
          <w:tcPr>
            <w:tcW w:w="0" w:type="auto"/>
            <w:vAlign w:val="center"/>
          </w:tcPr>
          <w:p w:rsidR="00393AF0" w:rsidRPr="009F72BC" w:rsidRDefault="00393AF0" w:rsidP="00562523">
            <w:pPr>
              <w:spacing w:line="240" w:lineRule="exact"/>
              <w:rPr>
                <w:sz w:val="22"/>
                <w:szCs w:val="22"/>
              </w:rPr>
            </w:pPr>
            <w:r w:rsidRPr="009F72BC">
              <w:rPr>
                <w:sz w:val="22"/>
                <w:szCs w:val="22"/>
              </w:rPr>
              <w:t xml:space="preserve">Codul unic de </w:t>
            </w:r>
            <w:r w:rsidRPr="009F72BC">
              <w:rPr>
                <w:sz w:val="22"/>
                <w:szCs w:val="22"/>
                <w:lang w:val="ro-RO"/>
              </w:rPr>
              <w:t>î</w:t>
            </w:r>
            <w:r w:rsidRPr="009F72BC">
              <w:rPr>
                <w:sz w:val="22"/>
                <w:szCs w:val="22"/>
              </w:rPr>
              <w:t>nregistrare fiscală, copie BI/CI</w:t>
            </w:r>
          </w:p>
        </w:tc>
      </w:tr>
      <w:tr w:rsidR="00393AF0" w:rsidRPr="006344A6" w:rsidTr="00562523">
        <w:trPr>
          <w:cantSplit/>
          <w:trHeight w:val="20"/>
          <w:jc w:val="center"/>
        </w:trPr>
        <w:tc>
          <w:tcPr>
            <w:tcW w:w="0" w:type="auto"/>
            <w:vAlign w:val="center"/>
          </w:tcPr>
          <w:p w:rsidR="00393AF0" w:rsidRPr="003C7D8C" w:rsidRDefault="00393AF0" w:rsidP="00562523">
            <w:pPr>
              <w:spacing w:line="240" w:lineRule="exact"/>
              <w:rPr>
                <w:b/>
              </w:rPr>
            </w:pPr>
            <w:r>
              <w:rPr>
                <w:b/>
              </w:rPr>
              <w:t>5</w:t>
            </w:r>
          </w:p>
        </w:tc>
        <w:tc>
          <w:tcPr>
            <w:tcW w:w="0" w:type="auto"/>
            <w:vAlign w:val="center"/>
          </w:tcPr>
          <w:p w:rsidR="00393AF0" w:rsidRPr="000D46BE" w:rsidRDefault="000D46BE" w:rsidP="00562523">
            <w:pPr>
              <w:spacing w:line="240" w:lineRule="exact"/>
              <w:rPr>
                <w:sz w:val="22"/>
                <w:szCs w:val="22"/>
              </w:rPr>
            </w:pPr>
            <w:r w:rsidRPr="000D46BE">
              <w:rPr>
                <w:sz w:val="22"/>
                <w:szCs w:val="22"/>
                <w:lang w:val="ro-RO"/>
              </w:rPr>
              <w:t>Dovada asigurării de răspundere civilă în domeniul medical pentru furnizor, valabilă la data încheierii contractului, cu obligaţia furnizorului de a o reînnoi pe toată perioada derulării contractului, cu excep</w:t>
            </w:r>
            <w:r w:rsidR="0017190B">
              <w:rPr>
                <w:sz w:val="22"/>
                <w:szCs w:val="22"/>
                <w:lang w:val="ro-RO"/>
              </w:rPr>
              <w:t>t</w:t>
            </w:r>
            <w:r w:rsidRPr="000D46BE">
              <w:rPr>
                <w:sz w:val="22"/>
                <w:szCs w:val="22"/>
                <w:lang w:val="ro-RO"/>
              </w:rPr>
              <w:t>ía cabinetelor medicale individuale și a societăților cu răspundere limitată cu un singur medic angajat;</w:t>
            </w:r>
          </w:p>
        </w:tc>
      </w:tr>
      <w:tr w:rsidR="00393AF0" w:rsidRPr="00F765A0" w:rsidTr="00562523">
        <w:trPr>
          <w:cantSplit/>
          <w:trHeight w:val="20"/>
          <w:jc w:val="center"/>
        </w:trPr>
        <w:tc>
          <w:tcPr>
            <w:tcW w:w="0" w:type="auto"/>
            <w:vAlign w:val="center"/>
          </w:tcPr>
          <w:p w:rsidR="00393AF0" w:rsidRPr="003C7D8C" w:rsidRDefault="001B7E8F" w:rsidP="00562523">
            <w:pPr>
              <w:spacing w:line="240" w:lineRule="exact"/>
              <w:rPr>
                <w:b/>
              </w:rPr>
            </w:pPr>
            <w:r>
              <w:rPr>
                <w:b/>
              </w:rPr>
              <w:t>6</w:t>
            </w:r>
          </w:p>
        </w:tc>
        <w:tc>
          <w:tcPr>
            <w:tcW w:w="0" w:type="auto"/>
            <w:vAlign w:val="center"/>
          </w:tcPr>
          <w:p w:rsidR="00393AF0" w:rsidRPr="009F72BC" w:rsidRDefault="00393AF0" w:rsidP="00562523">
            <w:pPr>
              <w:spacing w:line="240" w:lineRule="exact"/>
              <w:rPr>
                <w:sz w:val="22"/>
                <w:szCs w:val="22"/>
                <w:lang w:val="it-IT"/>
              </w:rPr>
            </w:pPr>
            <w:r w:rsidRPr="009F72BC">
              <w:rPr>
                <w:sz w:val="22"/>
                <w:szCs w:val="22"/>
              </w:rPr>
              <w:t>Copie a documentului care atestă gradul profesional pentru medici</w:t>
            </w:r>
          </w:p>
        </w:tc>
      </w:tr>
      <w:tr w:rsidR="00393AF0" w:rsidRPr="00F765A0" w:rsidTr="00562523">
        <w:trPr>
          <w:cantSplit/>
          <w:trHeight w:val="20"/>
          <w:jc w:val="center"/>
        </w:trPr>
        <w:tc>
          <w:tcPr>
            <w:tcW w:w="0" w:type="auto"/>
            <w:vAlign w:val="center"/>
          </w:tcPr>
          <w:p w:rsidR="00393AF0" w:rsidRPr="003C7D8C" w:rsidRDefault="001B7E8F" w:rsidP="00562523">
            <w:pPr>
              <w:spacing w:line="240" w:lineRule="exact"/>
              <w:rPr>
                <w:b/>
              </w:rPr>
            </w:pPr>
            <w:r>
              <w:rPr>
                <w:b/>
              </w:rPr>
              <w:t>7</w:t>
            </w:r>
          </w:p>
        </w:tc>
        <w:tc>
          <w:tcPr>
            <w:tcW w:w="0" w:type="auto"/>
            <w:vAlign w:val="center"/>
          </w:tcPr>
          <w:p w:rsidR="00393AF0" w:rsidRDefault="00393AF0" w:rsidP="00440B78">
            <w:pPr>
              <w:spacing w:line="240" w:lineRule="exact"/>
              <w:rPr>
                <w:sz w:val="22"/>
                <w:szCs w:val="22"/>
                <w:lang w:val="it-IT"/>
              </w:rPr>
            </w:pPr>
            <w:r w:rsidRPr="009F72BC">
              <w:rPr>
                <w:sz w:val="22"/>
                <w:szCs w:val="22"/>
                <w:lang w:val="it-IT"/>
              </w:rPr>
              <w:t>Certificat membru  al Colegiului  Medicilor + avizul anual valabil la data încheierii contractului,  pentru fiecare medic</w:t>
            </w:r>
          </w:p>
          <w:p w:rsidR="00A10C62" w:rsidRPr="00A10C62" w:rsidRDefault="00A10C62" w:rsidP="00A10C62">
            <w:pPr>
              <w:spacing w:line="240" w:lineRule="exact"/>
              <w:rPr>
                <w:sz w:val="22"/>
                <w:szCs w:val="22"/>
                <w:lang w:val="it-IT"/>
              </w:rPr>
            </w:pPr>
            <w:r w:rsidRPr="00A10C62">
              <w:rPr>
                <w:sz w:val="22"/>
                <w:szCs w:val="22"/>
                <w:lang w:val="fr-FR"/>
              </w:rPr>
              <w:t xml:space="preserve">În cazul medicilor care au împlinit </w:t>
            </w:r>
            <w:r w:rsidRPr="00A10C62">
              <w:rPr>
                <w:b/>
                <w:sz w:val="22"/>
                <w:szCs w:val="22"/>
                <w:lang w:val="fr-FR"/>
              </w:rPr>
              <w:t>vârsta de pensionare de 67 de ani</w:t>
            </w:r>
            <w:r w:rsidRPr="00A10C62">
              <w:rPr>
                <w:sz w:val="22"/>
                <w:szCs w:val="22"/>
                <w:lang w:val="fr-FR"/>
              </w:rPr>
              <w:t xml:space="preserve">, Avizul comisiei constituite la nivelul D.S.P. </w:t>
            </w:r>
            <w:r>
              <w:rPr>
                <w:sz w:val="22"/>
                <w:szCs w:val="22"/>
                <w:lang w:val="fr-FR"/>
              </w:rPr>
              <w:t>Ilfov</w:t>
            </w:r>
            <w:r w:rsidRPr="00A10C62">
              <w:rPr>
                <w:sz w:val="22"/>
                <w:szCs w:val="22"/>
                <w:lang w:val="fr-FR"/>
              </w:rPr>
              <w:t>, conform prevederilor art.391, alin.8 din Legea nr.95/2006 privind reforma în domeniul sănătaţii, republicată, cu modificările şi completările ulterioare.</w:t>
            </w:r>
          </w:p>
        </w:tc>
      </w:tr>
      <w:tr w:rsidR="00393AF0" w:rsidRPr="006344A6" w:rsidTr="00562523">
        <w:trPr>
          <w:cantSplit/>
          <w:trHeight w:val="20"/>
          <w:jc w:val="center"/>
        </w:trPr>
        <w:tc>
          <w:tcPr>
            <w:tcW w:w="0" w:type="auto"/>
            <w:vAlign w:val="center"/>
          </w:tcPr>
          <w:p w:rsidR="00393AF0" w:rsidRPr="003C7D8C" w:rsidRDefault="001B7E8F" w:rsidP="00562523">
            <w:pPr>
              <w:spacing w:line="240" w:lineRule="exact"/>
              <w:rPr>
                <w:b/>
              </w:rPr>
            </w:pPr>
            <w:r>
              <w:rPr>
                <w:b/>
              </w:rPr>
              <w:t>8</w:t>
            </w:r>
          </w:p>
        </w:tc>
        <w:tc>
          <w:tcPr>
            <w:tcW w:w="0" w:type="auto"/>
            <w:vAlign w:val="center"/>
          </w:tcPr>
          <w:p w:rsidR="00393AF0" w:rsidRPr="009F72BC" w:rsidRDefault="00393AF0" w:rsidP="00562523">
            <w:pPr>
              <w:spacing w:line="240" w:lineRule="exact"/>
              <w:rPr>
                <w:sz w:val="22"/>
                <w:szCs w:val="22"/>
              </w:rPr>
            </w:pPr>
            <w:r w:rsidRPr="009F72BC">
              <w:rPr>
                <w:sz w:val="22"/>
                <w:szCs w:val="22"/>
              </w:rPr>
              <w:t>Certificat membru OAMGMAMR + avizul anual valabil la data încheierii contractului, pentru personalul mediu sanitar</w:t>
            </w:r>
          </w:p>
        </w:tc>
      </w:tr>
      <w:tr w:rsidR="00440B78" w:rsidRPr="006344A6" w:rsidTr="00562523">
        <w:trPr>
          <w:cantSplit/>
          <w:trHeight w:val="20"/>
          <w:jc w:val="center"/>
        </w:trPr>
        <w:tc>
          <w:tcPr>
            <w:tcW w:w="0" w:type="auto"/>
            <w:vAlign w:val="center"/>
          </w:tcPr>
          <w:p w:rsidR="00440B78" w:rsidRPr="003C7D8C" w:rsidRDefault="001B7E8F" w:rsidP="001B7E8F">
            <w:pPr>
              <w:spacing w:line="240" w:lineRule="exact"/>
              <w:rPr>
                <w:b/>
              </w:rPr>
            </w:pPr>
            <w:r>
              <w:rPr>
                <w:b/>
              </w:rPr>
              <w:t>9</w:t>
            </w:r>
          </w:p>
        </w:tc>
        <w:tc>
          <w:tcPr>
            <w:tcW w:w="0" w:type="auto"/>
            <w:vAlign w:val="center"/>
          </w:tcPr>
          <w:p w:rsidR="00440B78" w:rsidRPr="00CF5F8F" w:rsidRDefault="00440B78" w:rsidP="00440B78">
            <w:pPr>
              <w:spacing w:line="240" w:lineRule="exact"/>
              <w:rPr>
                <w:sz w:val="22"/>
                <w:szCs w:val="22"/>
              </w:rPr>
            </w:pPr>
            <w:r w:rsidRPr="00CF5F8F">
              <w:rPr>
                <w:sz w:val="22"/>
                <w:szCs w:val="22"/>
                <w:lang w:val="ro-RO"/>
              </w:rPr>
              <w:t>Copie a actului de identitate pentru medicul titular/medicii angajaţi,  asistenţii medicali / sora medicală</w:t>
            </w:r>
          </w:p>
        </w:tc>
      </w:tr>
      <w:tr w:rsidR="00440B78" w:rsidRPr="00F765A0" w:rsidTr="00562523">
        <w:trPr>
          <w:cantSplit/>
          <w:trHeight w:val="20"/>
          <w:jc w:val="center"/>
        </w:trPr>
        <w:tc>
          <w:tcPr>
            <w:tcW w:w="0" w:type="auto"/>
            <w:vAlign w:val="center"/>
          </w:tcPr>
          <w:p w:rsidR="00440B78" w:rsidRPr="003C7D8C" w:rsidRDefault="00440B78" w:rsidP="001B7E8F">
            <w:pPr>
              <w:spacing w:line="240" w:lineRule="exact"/>
              <w:rPr>
                <w:b/>
              </w:rPr>
            </w:pPr>
            <w:r>
              <w:rPr>
                <w:b/>
              </w:rPr>
              <w:t>1</w:t>
            </w:r>
            <w:r w:rsidR="001B7E8F">
              <w:rPr>
                <w:b/>
              </w:rPr>
              <w:t>0</w:t>
            </w:r>
          </w:p>
        </w:tc>
        <w:tc>
          <w:tcPr>
            <w:tcW w:w="0" w:type="auto"/>
            <w:vAlign w:val="center"/>
          </w:tcPr>
          <w:p w:rsidR="00440B78" w:rsidRPr="009F72BC" w:rsidRDefault="00440B78" w:rsidP="00874F9F">
            <w:pPr>
              <w:spacing w:line="240" w:lineRule="exact"/>
              <w:rPr>
                <w:sz w:val="22"/>
                <w:szCs w:val="22"/>
              </w:rPr>
            </w:pPr>
            <w:r w:rsidRPr="009F72BC">
              <w:rPr>
                <w:sz w:val="22"/>
                <w:szCs w:val="22"/>
              </w:rPr>
              <w:t xml:space="preserve">Actul doveditor prin care personalul medico-sanitar îşi exercită profesia la furnizor (contract de munca + raport Revisal sau contract colaborare/prestări </w:t>
            </w:r>
            <w:r>
              <w:rPr>
                <w:sz w:val="22"/>
                <w:szCs w:val="22"/>
              </w:rPr>
              <w:t>servicii cu PFI/PFA+ cod fiscal</w:t>
            </w:r>
            <w:r w:rsidRPr="009F72BC">
              <w:rPr>
                <w:sz w:val="22"/>
                <w:szCs w:val="22"/>
              </w:rPr>
              <w:t>)</w:t>
            </w:r>
            <w:r>
              <w:rPr>
                <w:sz w:val="22"/>
                <w:szCs w:val="22"/>
              </w:rPr>
              <w:t>, după caz</w:t>
            </w:r>
          </w:p>
        </w:tc>
      </w:tr>
      <w:tr w:rsidR="00440B78" w:rsidRPr="006344A6" w:rsidTr="00562523">
        <w:trPr>
          <w:cantSplit/>
          <w:trHeight w:val="20"/>
          <w:jc w:val="center"/>
        </w:trPr>
        <w:tc>
          <w:tcPr>
            <w:tcW w:w="0" w:type="auto"/>
            <w:vAlign w:val="center"/>
          </w:tcPr>
          <w:p w:rsidR="00440B78" w:rsidRPr="003C7D8C" w:rsidRDefault="00440B78" w:rsidP="00874F9F">
            <w:pPr>
              <w:spacing w:line="240" w:lineRule="exact"/>
              <w:rPr>
                <w:b/>
              </w:rPr>
            </w:pPr>
            <w:r>
              <w:rPr>
                <w:b/>
              </w:rPr>
              <w:t>11</w:t>
            </w:r>
          </w:p>
        </w:tc>
        <w:tc>
          <w:tcPr>
            <w:tcW w:w="0" w:type="auto"/>
            <w:vAlign w:val="center"/>
          </w:tcPr>
          <w:p w:rsidR="00440B78" w:rsidRPr="009F72BC" w:rsidRDefault="00440B78" w:rsidP="00874F9F">
            <w:pPr>
              <w:spacing w:line="240" w:lineRule="exact"/>
              <w:rPr>
                <w:sz w:val="22"/>
                <w:szCs w:val="22"/>
              </w:rPr>
            </w:pPr>
            <w:r w:rsidRPr="009F72BC">
              <w:rPr>
                <w:sz w:val="22"/>
                <w:szCs w:val="22"/>
              </w:rPr>
              <w:t xml:space="preserve">Programul de activitate al cabinetului medical, punct de lucru, sediu secundar, al medicilor şi </w:t>
            </w:r>
            <w:r>
              <w:rPr>
                <w:sz w:val="22"/>
                <w:szCs w:val="22"/>
              </w:rPr>
              <w:t>nr.ore/zi pentru personalul</w:t>
            </w:r>
            <w:r w:rsidRPr="009F72BC">
              <w:rPr>
                <w:sz w:val="22"/>
                <w:szCs w:val="22"/>
              </w:rPr>
              <w:t xml:space="preserve"> sanitar </w:t>
            </w:r>
            <w:r w:rsidRPr="00440B78">
              <w:rPr>
                <w:sz w:val="22"/>
                <w:szCs w:val="22"/>
              </w:rPr>
              <w:t xml:space="preserve">(Anexa </w:t>
            </w:r>
            <w:r w:rsidRPr="009F72BC">
              <w:rPr>
                <w:sz w:val="22"/>
                <w:szCs w:val="22"/>
              </w:rPr>
              <w:t xml:space="preserve"> </w:t>
            </w:r>
            <w:r>
              <w:rPr>
                <w:sz w:val="22"/>
                <w:szCs w:val="22"/>
              </w:rPr>
              <w:t xml:space="preserve">45 </w:t>
            </w:r>
            <w:r w:rsidRPr="009F72BC">
              <w:rPr>
                <w:sz w:val="22"/>
                <w:szCs w:val="22"/>
              </w:rPr>
              <w:t xml:space="preserve">la Ord. </w:t>
            </w:r>
            <w:r w:rsidRPr="009F72BC">
              <w:rPr>
                <w:sz w:val="22"/>
                <w:szCs w:val="22"/>
                <w:lang w:val="ro-RO"/>
              </w:rPr>
              <w:t>397/836/2018</w:t>
            </w:r>
            <w:r w:rsidRPr="009F72BC">
              <w:rPr>
                <w:sz w:val="22"/>
                <w:szCs w:val="22"/>
              </w:rPr>
              <w:t>)</w:t>
            </w:r>
          </w:p>
        </w:tc>
      </w:tr>
      <w:tr w:rsidR="00440B78" w:rsidRPr="006344A6" w:rsidTr="00562523">
        <w:trPr>
          <w:cantSplit/>
          <w:trHeight w:val="20"/>
          <w:jc w:val="center"/>
        </w:trPr>
        <w:tc>
          <w:tcPr>
            <w:tcW w:w="0" w:type="auto"/>
            <w:vAlign w:val="center"/>
          </w:tcPr>
          <w:p w:rsidR="00440B78" w:rsidRPr="003C7D8C" w:rsidRDefault="00440B78" w:rsidP="00874F9F">
            <w:pPr>
              <w:spacing w:line="240" w:lineRule="exact"/>
              <w:rPr>
                <w:b/>
              </w:rPr>
            </w:pPr>
            <w:r>
              <w:rPr>
                <w:b/>
              </w:rPr>
              <w:t>12</w:t>
            </w:r>
          </w:p>
        </w:tc>
        <w:tc>
          <w:tcPr>
            <w:tcW w:w="0" w:type="auto"/>
            <w:vAlign w:val="center"/>
          </w:tcPr>
          <w:p w:rsidR="00440B78" w:rsidRPr="00CF5F8F" w:rsidRDefault="00CF5F8F" w:rsidP="00CF5F8F">
            <w:pPr>
              <w:pStyle w:val="BodyText"/>
              <w:autoSpaceDE/>
              <w:adjustRightInd/>
              <w:rPr>
                <w:b w:val="0"/>
                <w:bCs w:val="0"/>
                <w:noProof/>
                <w:sz w:val="22"/>
                <w:szCs w:val="22"/>
              </w:rPr>
            </w:pPr>
            <w:r w:rsidRPr="00CF5F8F">
              <w:rPr>
                <w:b w:val="0"/>
                <w:bCs w:val="0"/>
                <w:noProof/>
                <w:sz w:val="22"/>
                <w:szCs w:val="22"/>
              </w:rPr>
              <w:t>Lista în format electronic, cu persoanele înscrise pentru medicii nou 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tc>
      </w:tr>
    </w:tbl>
    <w:p w:rsidR="0062071D" w:rsidRDefault="0062071D" w:rsidP="00CF5F8F">
      <w:pPr>
        <w:ind w:right="279"/>
        <w:jc w:val="both"/>
        <w:rPr>
          <w:sz w:val="22"/>
          <w:szCs w:val="22"/>
          <w:u w:val="single"/>
        </w:rPr>
      </w:pPr>
    </w:p>
    <w:p w:rsidR="00440B78" w:rsidRDefault="00BA4A81" w:rsidP="00BA4A81">
      <w:pPr>
        <w:ind w:left="-180" w:right="27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4A81" w:rsidRPr="00FE04E2" w:rsidRDefault="00BA4A81" w:rsidP="00BA4A81">
      <w:pPr>
        <w:ind w:left="540"/>
        <w:jc w:val="center"/>
        <w:rPr>
          <w:b/>
          <w:i/>
        </w:rPr>
      </w:pPr>
    </w:p>
    <w:p w:rsidR="00BA4A81" w:rsidRPr="00CF5F8F" w:rsidRDefault="00BA4A81" w:rsidP="00BA4A81">
      <w:pPr>
        <w:ind w:right="279"/>
        <w:rPr>
          <w:b/>
          <w:sz w:val="22"/>
          <w:szCs w:val="22"/>
          <w:u w:val="single"/>
        </w:rPr>
      </w:pPr>
      <w:r w:rsidRPr="00CF5F8F">
        <w:rPr>
          <w:b/>
          <w:sz w:val="22"/>
          <w:szCs w:val="22"/>
          <w:u w:val="single"/>
        </w:rPr>
        <w:t>PRECIZĂRI:</w:t>
      </w:r>
    </w:p>
    <w:p w:rsidR="00BA4A81" w:rsidRPr="00CF5F8F" w:rsidRDefault="00BA4A81" w:rsidP="00BA4A81">
      <w:pPr>
        <w:ind w:right="279"/>
        <w:rPr>
          <w:b/>
          <w:sz w:val="22"/>
          <w:szCs w:val="22"/>
        </w:rPr>
      </w:pPr>
    </w:p>
    <w:p w:rsidR="00A10C62" w:rsidRPr="00BD361E" w:rsidRDefault="00BA4A81" w:rsidP="00BD361E">
      <w:pPr>
        <w:pStyle w:val="ListParagraph"/>
        <w:numPr>
          <w:ilvl w:val="0"/>
          <w:numId w:val="4"/>
        </w:numPr>
        <w:ind w:right="72"/>
        <w:jc w:val="both"/>
        <w:rPr>
          <w:sz w:val="22"/>
          <w:szCs w:val="22"/>
        </w:rPr>
      </w:pPr>
      <w:r w:rsidRPr="00CF5F8F">
        <w:rPr>
          <w:b/>
          <w:sz w:val="22"/>
          <w:szCs w:val="22"/>
        </w:rPr>
        <w:t>*Furnizorii noi</w:t>
      </w:r>
      <w:r w:rsidRPr="00CF5F8F">
        <w:rPr>
          <w:sz w:val="22"/>
          <w:szCs w:val="22"/>
        </w:rPr>
        <w:t xml:space="preserve"> care solicită încheierea contractului de furnizare servicii medicale începând cu luna </w:t>
      </w:r>
      <w:r w:rsidR="00A10C62">
        <w:rPr>
          <w:sz w:val="22"/>
          <w:szCs w:val="22"/>
        </w:rPr>
        <w:t>iulie</w:t>
      </w:r>
      <w:r w:rsidRPr="00CF5F8F">
        <w:rPr>
          <w:sz w:val="22"/>
          <w:szCs w:val="22"/>
        </w:rPr>
        <w:t xml:space="preserve"> 201</w:t>
      </w:r>
      <w:r w:rsidR="00A10C62">
        <w:rPr>
          <w:sz w:val="22"/>
          <w:szCs w:val="22"/>
        </w:rPr>
        <w:t>9</w:t>
      </w:r>
      <w:r w:rsidRPr="00CF5F8F">
        <w:rPr>
          <w:sz w:val="22"/>
          <w:szCs w:val="22"/>
        </w:rPr>
        <w:t xml:space="preserve"> vor prezenta </w:t>
      </w:r>
      <w:r w:rsidRPr="00CF5F8F">
        <w:rPr>
          <w:b/>
          <w:sz w:val="22"/>
          <w:szCs w:val="22"/>
        </w:rPr>
        <w:t>toate documentele din OPIS</w:t>
      </w:r>
      <w:r w:rsidRPr="00CF5F8F">
        <w:rPr>
          <w:sz w:val="22"/>
          <w:szCs w:val="22"/>
        </w:rPr>
        <w:t>.</w:t>
      </w:r>
    </w:p>
    <w:p w:rsidR="00BA4A81" w:rsidRPr="00CF5F8F" w:rsidRDefault="00BA4A81" w:rsidP="001B7E8F">
      <w:pPr>
        <w:pStyle w:val="ListParagraph"/>
        <w:numPr>
          <w:ilvl w:val="0"/>
          <w:numId w:val="4"/>
        </w:numPr>
        <w:ind w:right="72"/>
        <w:jc w:val="both"/>
        <w:rPr>
          <w:sz w:val="22"/>
          <w:szCs w:val="22"/>
        </w:rPr>
      </w:pPr>
      <w:r w:rsidRPr="00CF5F8F">
        <w:rPr>
          <w:sz w:val="22"/>
          <w:szCs w:val="22"/>
        </w:rPr>
        <w:t xml:space="preserve">*Documentele necesare încheierii contractelor </w:t>
      </w:r>
      <w:r w:rsidR="001B7E8F" w:rsidRPr="00CF5F8F">
        <w:rPr>
          <w:sz w:val="22"/>
          <w:szCs w:val="22"/>
        </w:rPr>
        <w:t xml:space="preserve">se transmit </w:t>
      </w:r>
      <w:r w:rsidR="00A64C88">
        <w:rPr>
          <w:sz w:val="22"/>
          <w:szCs w:val="22"/>
        </w:rPr>
        <w:t>i</w:t>
      </w:r>
      <w:r w:rsidRPr="00CF5F8F">
        <w:rPr>
          <w:sz w:val="22"/>
          <w:szCs w:val="22"/>
        </w:rPr>
        <w:t>n format electronic</w:t>
      </w:r>
      <w:r w:rsidR="00A64C88">
        <w:rPr>
          <w:sz w:val="22"/>
          <w:szCs w:val="22"/>
        </w:rPr>
        <w:t xml:space="preserve"> (</w:t>
      </w:r>
      <w:bookmarkStart w:id="0" w:name="_GoBack"/>
      <w:bookmarkEnd w:id="0"/>
      <w:r w:rsidR="00F200F4">
        <w:rPr>
          <w:b/>
          <w:sz w:val="22"/>
          <w:szCs w:val="22"/>
        </w:rPr>
        <w:t xml:space="preserve"> </w:t>
      </w:r>
      <w:hyperlink r:id="rId8" w:history="1">
        <w:r w:rsidR="008E3EEB" w:rsidRPr="006D2300">
          <w:rPr>
            <w:rStyle w:val="Hyperlink"/>
            <w:b/>
            <w:sz w:val="22"/>
            <w:szCs w:val="22"/>
          </w:rPr>
          <w:t>medicinadefamiliecasilfov@gmail.com</w:t>
        </w:r>
      </w:hyperlink>
      <w:r w:rsidR="00A64C88" w:rsidRPr="00A64C88">
        <w:rPr>
          <w:b/>
          <w:sz w:val="22"/>
          <w:szCs w:val="22"/>
        </w:rPr>
        <w:t>)</w:t>
      </w:r>
      <w:r w:rsidR="00A64C88" w:rsidRPr="00A64C88">
        <w:rPr>
          <w:sz w:val="22"/>
          <w:szCs w:val="22"/>
        </w:rPr>
        <w:t xml:space="preserve"> </w:t>
      </w:r>
      <w:r w:rsidR="00A64C88" w:rsidRPr="00A64C88">
        <w:rPr>
          <w:sz w:val="22"/>
          <w:szCs w:val="22"/>
          <w:lang w:val="ro-RO"/>
        </w:rPr>
        <w:t>si se depun in format hartie la sediul C.A.S. Ilfov</w:t>
      </w:r>
      <w:r w:rsidR="00A64C88">
        <w:rPr>
          <w:rFonts w:ascii="Arial Narrow" w:hAnsi="Arial Narrow" w:cs="Arial"/>
          <w:lang w:val="ro-RO"/>
        </w:rPr>
        <w:t>,</w:t>
      </w:r>
      <w:r w:rsidRPr="00CF5F8F">
        <w:rPr>
          <w:sz w:val="22"/>
          <w:szCs w:val="22"/>
        </w:rPr>
        <w:t xml:space="preserve"> asumate fiecare în parte prin semnătura electronică extinsă a reprezentantului legal al furnizorului. Reprezentantul legal al furnizorului răspunde de realitatea şi exactitatea documentelor necesare încheierii contractelor.</w:t>
      </w:r>
    </w:p>
    <w:p w:rsidR="00B80928" w:rsidRPr="00A10C62" w:rsidRDefault="00BA4A81" w:rsidP="001B7E8F">
      <w:pPr>
        <w:pStyle w:val="ListParagraph"/>
        <w:numPr>
          <w:ilvl w:val="0"/>
          <w:numId w:val="4"/>
        </w:numPr>
        <w:ind w:right="72"/>
        <w:jc w:val="both"/>
        <w:rPr>
          <w:b/>
          <w:sz w:val="22"/>
          <w:szCs w:val="22"/>
          <w:u w:val="single"/>
          <w:lang w:val="pt-BR"/>
        </w:rPr>
      </w:pPr>
      <w:r w:rsidRPr="00CF5F8F">
        <w:rPr>
          <w:sz w:val="22"/>
          <w:szCs w:val="22"/>
          <w:lang w:val="pt-BR"/>
        </w:rPr>
        <w:t xml:space="preserve">Atașamentele unui email nu pot depăși </w:t>
      </w:r>
      <w:r w:rsidR="00A10C62">
        <w:rPr>
          <w:sz w:val="22"/>
          <w:szCs w:val="22"/>
          <w:lang w:val="pt-BR"/>
        </w:rPr>
        <w:t xml:space="preserve">10 MB </w:t>
      </w:r>
      <w:r w:rsidRPr="00CF5F8F">
        <w:rPr>
          <w:sz w:val="22"/>
          <w:szCs w:val="22"/>
          <w:lang w:val="pt-BR"/>
        </w:rPr>
        <w:t xml:space="preserve">. </w:t>
      </w:r>
      <w:r w:rsidRPr="00A10C62">
        <w:rPr>
          <w:b/>
          <w:sz w:val="22"/>
          <w:szCs w:val="22"/>
          <w:u w:val="single"/>
          <w:lang w:val="pt-BR"/>
        </w:rPr>
        <w:t>Documentele neasumate prin semnătură electronică</w:t>
      </w:r>
      <w:r w:rsidR="00CF5F8F" w:rsidRPr="00A10C62">
        <w:rPr>
          <w:b/>
          <w:sz w:val="22"/>
          <w:szCs w:val="22"/>
          <w:u w:val="single"/>
          <w:lang w:val="pt-BR"/>
        </w:rPr>
        <w:t xml:space="preserve"> extinsa</w:t>
      </w:r>
      <w:r w:rsidRPr="00A10C62">
        <w:rPr>
          <w:b/>
          <w:sz w:val="22"/>
          <w:szCs w:val="22"/>
          <w:u w:val="single"/>
          <w:lang w:val="pt-BR"/>
        </w:rPr>
        <w:t xml:space="preserve"> nu se iau în considerare.</w:t>
      </w:r>
    </w:p>
    <w:p w:rsidR="001B7E8F" w:rsidRPr="00CF5F8F" w:rsidRDefault="001B7E8F" w:rsidP="001B7E8F">
      <w:pPr>
        <w:pStyle w:val="NoSpacing"/>
        <w:numPr>
          <w:ilvl w:val="0"/>
          <w:numId w:val="4"/>
        </w:numPr>
        <w:jc w:val="both"/>
        <w:rPr>
          <w:rFonts w:ascii="Arial Narrow" w:hAnsi="Arial Narrow" w:cs="Arial Narrow"/>
          <w:b/>
          <w:bCs/>
          <w:sz w:val="22"/>
          <w:szCs w:val="22"/>
        </w:rPr>
      </w:pPr>
      <w:r w:rsidRPr="00CF5F8F">
        <w:rPr>
          <w:rFonts w:ascii="Arial Narrow" w:hAnsi="Arial Narrow" w:cs="Arial Narrow"/>
          <w:b/>
          <w:bCs/>
          <w:i/>
          <w:iCs/>
          <w:sz w:val="22"/>
          <w:szCs w:val="22"/>
        </w:rPr>
        <w:t>Medicii pentru a intra in rela</w:t>
      </w:r>
      <w:r w:rsidRPr="00CF5F8F">
        <w:rPr>
          <w:rFonts w:ascii="Arial" w:hAnsi="Arial" w:cs="Arial"/>
          <w:b/>
          <w:bCs/>
          <w:i/>
          <w:iCs/>
          <w:sz w:val="22"/>
          <w:szCs w:val="22"/>
        </w:rPr>
        <w:t>ț</w:t>
      </w:r>
      <w:r w:rsidRPr="00CF5F8F">
        <w:rPr>
          <w:rFonts w:ascii="Arial Narrow" w:hAnsi="Arial Narrow" w:cs="Arial Narrow"/>
          <w:b/>
          <w:bCs/>
          <w:i/>
          <w:iCs/>
          <w:sz w:val="22"/>
          <w:szCs w:val="22"/>
        </w:rPr>
        <w:t>ie contractuală cu casa de asigurări de sănătate trebuie să de</w:t>
      </w:r>
      <w:r w:rsidRPr="00CF5F8F">
        <w:rPr>
          <w:rFonts w:ascii="Arial" w:hAnsi="Arial" w:cs="Arial"/>
          <w:b/>
          <w:bCs/>
          <w:i/>
          <w:iCs/>
          <w:sz w:val="22"/>
          <w:szCs w:val="22"/>
        </w:rPr>
        <w:t>ț</w:t>
      </w:r>
      <w:r w:rsidRPr="00CF5F8F">
        <w:rPr>
          <w:rFonts w:ascii="Arial Narrow" w:hAnsi="Arial Narrow" w:cs="Arial Narrow"/>
          <w:b/>
          <w:bCs/>
          <w:i/>
          <w:iCs/>
          <w:sz w:val="22"/>
          <w:szCs w:val="22"/>
        </w:rPr>
        <w:t xml:space="preserve">ină semnătura electronică extinsă. </w:t>
      </w:r>
      <w:r w:rsidRPr="00CF5F8F">
        <w:rPr>
          <w:rFonts w:ascii="Arial Narrow" w:hAnsi="Arial Narrow" w:cs="Arial Narrow"/>
          <w:i/>
          <w:iCs/>
          <w:sz w:val="22"/>
          <w:szCs w:val="22"/>
        </w:rPr>
        <w:t>Potrivit prevederilor art. 212 din Anexa nr. 2 la HG nr. 140/2018: „</w:t>
      </w:r>
      <w:r w:rsidRPr="00CF5F8F">
        <w:rPr>
          <w:rFonts w:ascii="Arial Narrow" w:hAnsi="Arial Narrow" w:cs="Arial Narrow"/>
          <w:i/>
          <w:iCs/>
          <w:sz w:val="22"/>
          <w:szCs w:val="22"/>
          <w:lang w:eastAsia="en-US"/>
        </w:rPr>
        <w:t>Medicii care î</w:t>
      </w:r>
      <w:r w:rsidRPr="00CF5F8F">
        <w:rPr>
          <w:rFonts w:ascii="Arial" w:hAnsi="Arial" w:cs="Arial"/>
          <w:i/>
          <w:iCs/>
          <w:sz w:val="22"/>
          <w:szCs w:val="22"/>
          <w:lang w:eastAsia="en-US"/>
        </w:rPr>
        <w:t>ș</w:t>
      </w:r>
      <w:r w:rsidRPr="00CF5F8F">
        <w:rPr>
          <w:rFonts w:ascii="Arial Narrow" w:hAnsi="Arial Narrow" w:cs="Arial Narrow"/>
          <w:i/>
          <w:iCs/>
          <w:sz w:val="22"/>
          <w:szCs w:val="22"/>
          <w:lang w:eastAsia="en-US"/>
        </w:rPr>
        <w:t>i desfă</w:t>
      </w:r>
      <w:r w:rsidRPr="00CF5F8F">
        <w:rPr>
          <w:rFonts w:ascii="Arial" w:hAnsi="Arial" w:cs="Arial"/>
          <w:i/>
          <w:iCs/>
          <w:sz w:val="22"/>
          <w:szCs w:val="22"/>
          <w:lang w:eastAsia="en-US"/>
        </w:rPr>
        <w:t>ș</w:t>
      </w:r>
      <w:r w:rsidRPr="00CF5F8F">
        <w:rPr>
          <w:rFonts w:ascii="Arial Narrow" w:hAnsi="Arial Narrow" w:cs="Arial Narrow"/>
          <w:i/>
          <w:iCs/>
          <w:sz w:val="22"/>
          <w:szCs w:val="22"/>
          <w:lang w:eastAsia="en-US"/>
        </w:rPr>
        <w:t>oară activitatea în unită</w:t>
      </w:r>
      <w:r w:rsidRPr="00CF5F8F">
        <w:rPr>
          <w:rFonts w:ascii="Arial" w:hAnsi="Arial" w:cs="Arial"/>
          <w:i/>
          <w:iCs/>
          <w:sz w:val="22"/>
          <w:szCs w:val="22"/>
          <w:lang w:eastAsia="en-US"/>
        </w:rPr>
        <w:t>ț</w:t>
      </w:r>
      <w:r w:rsidRPr="00CF5F8F">
        <w:rPr>
          <w:rFonts w:ascii="Arial Narrow" w:hAnsi="Arial Narrow" w:cs="Arial Narrow"/>
          <w:i/>
          <w:iCs/>
          <w:sz w:val="22"/>
          <w:szCs w:val="22"/>
          <w:lang w:eastAsia="en-US"/>
        </w:rPr>
        <w:t>i sanitare care desfă</w:t>
      </w:r>
      <w:r w:rsidRPr="00CF5F8F">
        <w:rPr>
          <w:rFonts w:ascii="Arial" w:hAnsi="Arial" w:cs="Arial"/>
          <w:i/>
          <w:iCs/>
          <w:sz w:val="22"/>
          <w:szCs w:val="22"/>
          <w:lang w:eastAsia="en-US"/>
        </w:rPr>
        <w:t>ș</w:t>
      </w:r>
      <w:r w:rsidRPr="00CF5F8F">
        <w:rPr>
          <w:rFonts w:ascii="Arial Narrow" w:hAnsi="Arial Narrow" w:cs="Arial Narrow"/>
          <w:i/>
          <w:iCs/>
          <w:sz w:val="22"/>
          <w:szCs w:val="22"/>
          <w:lang w:eastAsia="en-US"/>
        </w:rPr>
        <w:t>oară activitate în rela</w:t>
      </w:r>
      <w:r w:rsidRPr="00CF5F8F">
        <w:rPr>
          <w:rFonts w:ascii="Arial" w:hAnsi="Arial" w:cs="Arial"/>
          <w:i/>
          <w:iCs/>
          <w:sz w:val="22"/>
          <w:szCs w:val="22"/>
          <w:lang w:eastAsia="en-US"/>
        </w:rPr>
        <w:t>ț</w:t>
      </w:r>
      <w:r w:rsidRPr="00CF5F8F">
        <w:rPr>
          <w:rFonts w:ascii="Arial Narrow" w:hAnsi="Arial Narrow" w:cs="Arial Narrow"/>
          <w:i/>
          <w:iCs/>
          <w:sz w:val="22"/>
          <w:szCs w:val="22"/>
          <w:lang w:eastAsia="en-US"/>
        </w:rPr>
        <w:t xml:space="preserve">ie contractuală cu o casă de asigurări de sănătate  </w:t>
      </w:r>
      <w:r w:rsidRPr="00CF5F8F">
        <w:rPr>
          <w:rFonts w:ascii="Arial" w:hAnsi="Arial" w:cs="Arial"/>
          <w:i/>
          <w:iCs/>
          <w:sz w:val="22"/>
          <w:szCs w:val="22"/>
          <w:lang w:eastAsia="en-US"/>
        </w:rPr>
        <w:t>ș</w:t>
      </w:r>
      <w:r w:rsidRPr="00CF5F8F">
        <w:rPr>
          <w:rFonts w:ascii="Arial Narrow" w:hAnsi="Arial Narrow" w:cs="Arial Narrow"/>
          <w:i/>
          <w:iCs/>
          <w:sz w:val="22"/>
          <w:szCs w:val="22"/>
          <w:lang w:eastAsia="en-US"/>
        </w:rPr>
        <w:t>i care la data intrării în vigoare a prezentei hotărâri nu au semnătură electronică extinsă/calificată au obliga</w:t>
      </w:r>
      <w:r w:rsidRPr="00CF5F8F">
        <w:rPr>
          <w:rFonts w:ascii="Arial" w:hAnsi="Arial" w:cs="Arial"/>
          <w:i/>
          <w:iCs/>
          <w:sz w:val="22"/>
          <w:szCs w:val="22"/>
          <w:lang w:eastAsia="en-US"/>
        </w:rPr>
        <w:t>ț</w:t>
      </w:r>
      <w:r w:rsidRPr="00CF5F8F">
        <w:rPr>
          <w:rFonts w:ascii="Arial Narrow" w:hAnsi="Arial Narrow" w:cs="Arial Narrow"/>
          <w:i/>
          <w:iCs/>
          <w:sz w:val="22"/>
          <w:szCs w:val="22"/>
          <w:lang w:eastAsia="en-US"/>
        </w:rPr>
        <w:t>ia să de</w:t>
      </w:r>
      <w:r w:rsidRPr="00CF5F8F">
        <w:rPr>
          <w:rFonts w:ascii="Arial" w:hAnsi="Arial" w:cs="Arial"/>
          <w:i/>
          <w:iCs/>
          <w:sz w:val="22"/>
          <w:szCs w:val="22"/>
          <w:lang w:eastAsia="en-US"/>
        </w:rPr>
        <w:t>ț</w:t>
      </w:r>
      <w:r w:rsidRPr="00CF5F8F">
        <w:rPr>
          <w:rFonts w:ascii="Arial Narrow" w:hAnsi="Arial Narrow" w:cs="Arial Narrow"/>
          <w:i/>
          <w:iCs/>
          <w:sz w:val="22"/>
          <w:szCs w:val="22"/>
          <w:lang w:eastAsia="en-US"/>
        </w:rPr>
        <w:t>ină o astfel de semnătură</w:t>
      </w:r>
      <w:r w:rsidRPr="00CF5F8F">
        <w:rPr>
          <w:rFonts w:ascii="Arial Narrow" w:hAnsi="Arial Narrow" w:cs="Arial Narrow"/>
          <w:i/>
          <w:iCs/>
          <w:sz w:val="22"/>
          <w:szCs w:val="22"/>
        </w:rPr>
        <w:t>.”</w:t>
      </w:r>
    </w:p>
    <w:p w:rsidR="001B7E8F" w:rsidRPr="00CF5F8F" w:rsidRDefault="001B7E8F" w:rsidP="00BA4A81">
      <w:pPr>
        <w:ind w:left="720" w:right="72"/>
        <w:jc w:val="both"/>
        <w:rPr>
          <w:sz w:val="22"/>
          <w:szCs w:val="22"/>
        </w:rPr>
      </w:pPr>
    </w:p>
    <w:sectPr w:rsidR="001B7E8F" w:rsidRPr="00CF5F8F" w:rsidSect="00447FA4">
      <w:footerReference w:type="even" r:id="rId9"/>
      <w:footerReference w:type="default" r:id="rId10"/>
      <w:pgSz w:w="12240" w:h="15840"/>
      <w:pgMar w:top="1009" w:right="680" w:bottom="454"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EC" w:rsidRDefault="00974BEC">
      <w:r>
        <w:separator/>
      </w:r>
    </w:p>
  </w:endnote>
  <w:endnote w:type="continuationSeparator" w:id="0">
    <w:p w:rsidR="00974BEC" w:rsidRDefault="0097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06" w:rsidRDefault="00AB1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606" w:rsidRDefault="00974B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06" w:rsidRDefault="00974BEC">
    <w:pPr>
      <w:pStyle w:val="Footer"/>
      <w:framePr w:wrap="around" w:vAnchor="text" w:hAnchor="margin" w:xAlign="right" w:y="1"/>
      <w:rPr>
        <w:rStyle w:val="PageNumber"/>
      </w:rPr>
    </w:pPr>
  </w:p>
  <w:p w:rsidR="002E1606" w:rsidRDefault="00974BEC" w:rsidP="008E38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EC" w:rsidRDefault="00974BEC">
      <w:r>
        <w:separator/>
      </w:r>
    </w:p>
  </w:footnote>
  <w:footnote w:type="continuationSeparator" w:id="0">
    <w:p w:rsidR="00974BEC" w:rsidRDefault="0097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71A7"/>
    <w:multiLevelType w:val="hybridMultilevel"/>
    <w:tmpl w:val="D99E11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D140201"/>
    <w:multiLevelType w:val="hybridMultilevel"/>
    <w:tmpl w:val="0E4CEC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1D1F18"/>
    <w:multiLevelType w:val="hybridMultilevel"/>
    <w:tmpl w:val="0DEC5B40"/>
    <w:lvl w:ilvl="0" w:tplc="19FAF998">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C095D8C"/>
    <w:multiLevelType w:val="hybridMultilevel"/>
    <w:tmpl w:val="422C0662"/>
    <w:lvl w:ilvl="0" w:tplc="0409000F">
      <w:start w:val="1"/>
      <w:numFmt w:val="decimal"/>
      <w:lvlText w:val="%1."/>
      <w:lvlJc w:val="left"/>
      <w:pPr>
        <w:ind w:left="928"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7F"/>
    <w:rsid w:val="000D46BE"/>
    <w:rsid w:val="0017190B"/>
    <w:rsid w:val="001B7E8F"/>
    <w:rsid w:val="00286D18"/>
    <w:rsid w:val="00393AF0"/>
    <w:rsid w:val="003D657F"/>
    <w:rsid w:val="003D772C"/>
    <w:rsid w:val="00440B78"/>
    <w:rsid w:val="00492D48"/>
    <w:rsid w:val="004B157D"/>
    <w:rsid w:val="005A00E7"/>
    <w:rsid w:val="005C4420"/>
    <w:rsid w:val="0062071D"/>
    <w:rsid w:val="008013F0"/>
    <w:rsid w:val="00895464"/>
    <w:rsid w:val="008E3EEB"/>
    <w:rsid w:val="00974BEC"/>
    <w:rsid w:val="00A10C62"/>
    <w:rsid w:val="00A44BF4"/>
    <w:rsid w:val="00A64C88"/>
    <w:rsid w:val="00AB15E9"/>
    <w:rsid w:val="00B80928"/>
    <w:rsid w:val="00BA4A81"/>
    <w:rsid w:val="00BD361E"/>
    <w:rsid w:val="00CD43CC"/>
    <w:rsid w:val="00CF5F8F"/>
    <w:rsid w:val="00D410BC"/>
    <w:rsid w:val="00D44BBF"/>
    <w:rsid w:val="00F200F4"/>
    <w:rsid w:val="00F2320D"/>
    <w:rsid w:val="00F27B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A81"/>
    <w:pPr>
      <w:tabs>
        <w:tab w:val="center" w:pos="4320"/>
        <w:tab w:val="right" w:pos="8640"/>
      </w:tabs>
    </w:pPr>
  </w:style>
  <w:style w:type="character" w:customStyle="1" w:styleId="FooterChar">
    <w:name w:val="Footer Char"/>
    <w:basedOn w:val="DefaultParagraphFont"/>
    <w:link w:val="Footer"/>
    <w:rsid w:val="00BA4A81"/>
    <w:rPr>
      <w:rFonts w:ascii="Times New Roman" w:eastAsia="Times New Roman" w:hAnsi="Times New Roman" w:cs="Times New Roman"/>
      <w:sz w:val="24"/>
      <w:szCs w:val="24"/>
      <w:lang w:val="en-US"/>
    </w:rPr>
  </w:style>
  <w:style w:type="character" w:styleId="PageNumber">
    <w:name w:val="page number"/>
    <w:basedOn w:val="DefaultParagraphFont"/>
    <w:rsid w:val="00BA4A81"/>
  </w:style>
  <w:style w:type="paragraph" w:styleId="NoSpacing">
    <w:name w:val="No Spacing"/>
    <w:basedOn w:val="Normal"/>
    <w:uiPriority w:val="99"/>
    <w:qFormat/>
    <w:rsid w:val="001B7E8F"/>
    <w:rPr>
      <w:lang w:val="ro-RO" w:eastAsia="ro-RO"/>
    </w:rPr>
  </w:style>
  <w:style w:type="paragraph" w:styleId="ListParagraph">
    <w:name w:val="List Paragraph"/>
    <w:basedOn w:val="Normal"/>
    <w:uiPriority w:val="34"/>
    <w:qFormat/>
    <w:rsid w:val="001B7E8F"/>
    <w:pPr>
      <w:ind w:left="720"/>
      <w:contextualSpacing/>
    </w:pPr>
  </w:style>
  <w:style w:type="paragraph" w:styleId="BodyText">
    <w:name w:val="Body Text"/>
    <w:basedOn w:val="Normal"/>
    <w:link w:val="BodyTextChar"/>
    <w:uiPriority w:val="99"/>
    <w:rsid w:val="00CF5F8F"/>
    <w:pPr>
      <w:autoSpaceDE w:val="0"/>
      <w:autoSpaceDN w:val="0"/>
      <w:adjustRightInd w:val="0"/>
      <w:jc w:val="both"/>
    </w:pPr>
    <w:rPr>
      <w:b/>
      <w:bCs/>
      <w:color w:val="000000"/>
      <w:sz w:val="28"/>
      <w:szCs w:val="28"/>
      <w:lang w:val="ro-RO" w:eastAsia="ro-RO"/>
    </w:rPr>
  </w:style>
  <w:style w:type="character" w:customStyle="1" w:styleId="BodyTextChar">
    <w:name w:val="Body Text Char"/>
    <w:basedOn w:val="DefaultParagraphFont"/>
    <w:link w:val="BodyText"/>
    <w:uiPriority w:val="99"/>
    <w:rsid w:val="00CF5F8F"/>
    <w:rPr>
      <w:rFonts w:ascii="Times New Roman" w:eastAsia="Times New Roman" w:hAnsi="Times New Roman" w:cs="Times New Roman"/>
      <w:b/>
      <w:bCs/>
      <w:color w:val="000000"/>
      <w:sz w:val="28"/>
      <w:szCs w:val="28"/>
      <w:lang w:eastAsia="ro-RO"/>
    </w:rPr>
  </w:style>
  <w:style w:type="character" w:styleId="Hyperlink">
    <w:name w:val="Hyperlink"/>
    <w:basedOn w:val="DefaultParagraphFont"/>
    <w:uiPriority w:val="99"/>
    <w:unhideWhenUsed/>
    <w:rsid w:val="00F2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A81"/>
    <w:pPr>
      <w:tabs>
        <w:tab w:val="center" w:pos="4320"/>
        <w:tab w:val="right" w:pos="8640"/>
      </w:tabs>
    </w:pPr>
  </w:style>
  <w:style w:type="character" w:customStyle="1" w:styleId="FooterChar">
    <w:name w:val="Footer Char"/>
    <w:basedOn w:val="DefaultParagraphFont"/>
    <w:link w:val="Footer"/>
    <w:rsid w:val="00BA4A81"/>
    <w:rPr>
      <w:rFonts w:ascii="Times New Roman" w:eastAsia="Times New Roman" w:hAnsi="Times New Roman" w:cs="Times New Roman"/>
      <w:sz w:val="24"/>
      <w:szCs w:val="24"/>
      <w:lang w:val="en-US"/>
    </w:rPr>
  </w:style>
  <w:style w:type="character" w:styleId="PageNumber">
    <w:name w:val="page number"/>
    <w:basedOn w:val="DefaultParagraphFont"/>
    <w:rsid w:val="00BA4A81"/>
  </w:style>
  <w:style w:type="paragraph" w:styleId="NoSpacing">
    <w:name w:val="No Spacing"/>
    <w:basedOn w:val="Normal"/>
    <w:uiPriority w:val="99"/>
    <w:qFormat/>
    <w:rsid w:val="001B7E8F"/>
    <w:rPr>
      <w:lang w:val="ro-RO" w:eastAsia="ro-RO"/>
    </w:rPr>
  </w:style>
  <w:style w:type="paragraph" w:styleId="ListParagraph">
    <w:name w:val="List Paragraph"/>
    <w:basedOn w:val="Normal"/>
    <w:uiPriority w:val="34"/>
    <w:qFormat/>
    <w:rsid w:val="001B7E8F"/>
    <w:pPr>
      <w:ind w:left="720"/>
      <w:contextualSpacing/>
    </w:pPr>
  </w:style>
  <w:style w:type="paragraph" w:styleId="BodyText">
    <w:name w:val="Body Text"/>
    <w:basedOn w:val="Normal"/>
    <w:link w:val="BodyTextChar"/>
    <w:uiPriority w:val="99"/>
    <w:rsid w:val="00CF5F8F"/>
    <w:pPr>
      <w:autoSpaceDE w:val="0"/>
      <w:autoSpaceDN w:val="0"/>
      <w:adjustRightInd w:val="0"/>
      <w:jc w:val="both"/>
    </w:pPr>
    <w:rPr>
      <w:b/>
      <w:bCs/>
      <w:color w:val="000000"/>
      <w:sz w:val="28"/>
      <w:szCs w:val="28"/>
      <w:lang w:val="ro-RO" w:eastAsia="ro-RO"/>
    </w:rPr>
  </w:style>
  <w:style w:type="character" w:customStyle="1" w:styleId="BodyTextChar">
    <w:name w:val="Body Text Char"/>
    <w:basedOn w:val="DefaultParagraphFont"/>
    <w:link w:val="BodyText"/>
    <w:uiPriority w:val="99"/>
    <w:rsid w:val="00CF5F8F"/>
    <w:rPr>
      <w:rFonts w:ascii="Times New Roman" w:eastAsia="Times New Roman" w:hAnsi="Times New Roman" w:cs="Times New Roman"/>
      <w:b/>
      <w:bCs/>
      <w:color w:val="000000"/>
      <w:sz w:val="28"/>
      <w:szCs w:val="28"/>
      <w:lang w:eastAsia="ro-RO"/>
    </w:rPr>
  </w:style>
  <w:style w:type="character" w:styleId="Hyperlink">
    <w:name w:val="Hyperlink"/>
    <w:basedOn w:val="DefaultParagraphFont"/>
    <w:uiPriority w:val="99"/>
    <w:unhideWhenUsed/>
    <w:rsid w:val="00F2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adefamiliecasilfov@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carp</dc:creator>
  <cp:lastModifiedBy>alina androne</cp:lastModifiedBy>
  <cp:revision>22</cp:revision>
  <cp:lastPrinted>2018-04-03T06:47:00Z</cp:lastPrinted>
  <dcterms:created xsi:type="dcterms:W3CDTF">2018-04-02T10:08:00Z</dcterms:created>
  <dcterms:modified xsi:type="dcterms:W3CDTF">2019-07-02T10:24:00Z</dcterms:modified>
</cp:coreProperties>
</file>